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0132C6">
        <w:rPr>
          <w:rFonts w:ascii="Times New Roman" w:hAnsi="Times New Roman" w:cs="Times New Roman"/>
          <w:b/>
          <w:sz w:val="28"/>
          <w:szCs w:val="28"/>
        </w:rPr>
        <w:t>41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Default="001D1D58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0132C6" w:rsidRP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2C6" w:rsidRDefault="000132C6" w:rsidP="000132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32C6" w:rsidRPr="000132C6" w:rsidRDefault="000132C6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Известно, что в русском языке реализация фонемы &lt;j&gt; отличается большой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вариативностью и зависит от её фонетической позиции. &lt;j&gt; может быть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2C6"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звуками [j] , [й] (</w:t>
      </w:r>
      <w:r w:rsidRPr="000132C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0132C6">
        <w:rPr>
          <w:rFonts w:ascii="Times New Roman" w:hAnsi="Times New Roman" w:cs="Times New Roman"/>
          <w:sz w:val="28"/>
          <w:szCs w:val="28"/>
        </w:rPr>
        <w:t>неслоговое) и даже нулем звука [ø ]. Найдите её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 xml:space="preserve">возможные реализации и опишите эти позиции, основываясь на </w:t>
      </w:r>
      <w:r w:rsidR="000132C6">
        <w:rPr>
          <w:rFonts w:ascii="Times New Roman" w:hAnsi="Times New Roman" w:cs="Times New Roman"/>
          <w:sz w:val="28"/>
          <w:szCs w:val="28"/>
        </w:rPr>
        <w:t>с</w:t>
      </w:r>
      <w:r w:rsidRPr="000132C6">
        <w:rPr>
          <w:rFonts w:ascii="Times New Roman" w:hAnsi="Times New Roman" w:cs="Times New Roman"/>
          <w:sz w:val="28"/>
          <w:szCs w:val="28"/>
        </w:rPr>
        <w:t>ледующих</w:t>
      </w:r>
      <w:r w:rsidR="000132C6">
        <w:rPr>
          <w:rFonts w:ascii="Times New Roman" w:hAnsi="Times New Roman" w:cs="Times New Roman"/>
          <w:sz w:val="28"/>
          <w:szCs w:val="28"/>
        </w:rPr>
        <w:t xml:space="preserve"> </w:t>
      </w:r>
      <w:r w:rsidRPr="000132C6">
        <w:rPr>
          <w:rFonts w:ascii="Times New Roman" w:hAnsi="Times New Roman" w:cs="Times New Roman"/>
          <w:sz w:val="28"/>
          <w:szCs w:val="28"/>
        </w:rPr>
        <w:t>транскрипциях: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 яме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j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áм’ь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ёлка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jолкъ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золотой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зълатóй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мой – [мой];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майка – [</w:t>
      </w:r>
      <w:proofErr w:type="spellStart"/>
      <w:proofErr w:type="gramStart"/>
      <w:r w:rsidRPr="000132C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зайка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зайкъ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знает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знáьт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лает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лаьт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].</w:t>
      </w:r>
    </w:p>
    <w:p w:rsidR="00A97688" w:rsidRPr="000132C6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Ответ занесите в таблицу (в таблице можно использовать данные примеры):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A97688" w:rsidRPr="000132C6" w:rsidTr="007F307C">
        <w:trPr>
          <w:trHeight w:val="358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</w:tr>
      <w:tr w:rsidR="00A97688" w:rsidRPr="000132C6" w:rsidTr="007F307C">
        <w:trPr>
          <w:trHeight w:val="561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</w:tr>
      <w:tr w:rsidR="00A97688" w:rsidRPr="000132C6" w:rsidTr="007F307C">
        <w:trPr>
          <w:trHeight w:val="569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ø (нуль)</w:t>
            </w:r>
          </w:p>
        </w:tc>
      </w:tr>
      <w:tr w:rsidR="00A97688" w:rsidRPr="000132C6" w:rsidTr="007F307C">
        <w:trPr>
          <w:trHeight w:val="832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й (и неслоговое)</w:t>
            </w:r>
          </w:p>
        </w:tc>
      </w:tr>
    </w:tbl>
    <w:p w:rsidR="00A97688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 уроке дали для разбора по составу следующие слова: вазочка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грядочка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7F307C" w:rsidRPr="000132C6" w:rsidRDefault="007F307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избёночка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точка (знак препинания)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строчка. Один учащийся сделал это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F307C" w:rsidRPr="000132C6" w:rsidTr="007F307C">
        <w:tc>
          <w:tcPr>
            <w:tcW w:w="2392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-, суффикс -к-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Корень и окончание</w:t>
            </w:r>
          </w:p>
        </w:tc>
      </w:tr>
      <w:tr w:rsidR="007F307C" w:rsidRPr="000132C6" w:rsidTr="007F307C">
        <w:tc>
          <w:tcPr>
            <w:tcW w:w="2392" w:type="dxa"/>
          </w:tcPr>
          <w:p w:rsidR="00850E0C" w:rsidRPr="000132C6" w:rsidRDefault="00850E0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ваз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изб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строч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гряд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точк</w:t>
            </w:r>
            <w:proofErr w:type="spellEnd"/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</w:tr>
    </w:tbl>
    <w:p w:rsidR="007F307C" w:rsidRPr="000132C6" w:rsidRDefault="00850E0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Найдите ошибки учащегося и исправьте их.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0132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пустослов </w:t>
      </w:r>
      <w:r w:rsidRPr="000132C6">
        <w:rPr>
          <w:rFonts w:ascii="Times New Roman" w:hAnsi="Times New Roman" w:cs="Times New Roman"/>
          <w:sz w:val="28"/>
          <w:szCs w:val="28"/>
        </w:rPr>
        <w:t>– это существительное, стоящее в форме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родительного падежа множественного числа. Как бы выглядели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возможные</w:t>
      </w:r>
      <w:proofErr w:type="gramEnd"/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формы именительного падежа единственного числа от этого существительного?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аналогичные примеры из русского языка.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Назовите фразеологизм, о котором идет речь. Объясните его значение. Составьте с ним предложение.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Происхождение этого фразеологизма связывается с именем парижского врача, который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мог рассмешить больных до такой степени, что они выздоравливали. Когда доктор стал популярным, вместо приемов он стал рассылать своим пациентам отпечатанные листки, в заголовке которых стояло его имя, а под ним находились шутки, имевшие целительное свойство. По другой версии, это выражение возводят к анекдоту  о французском адвокате, который отличался рассеянностью и говорил скороговоркой. Защищая некоего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Матьяса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, у которого украли петуха, адвокат назвал самого клиента петухом (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gallo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), сказав вместо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Gallus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galli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123D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Какое значение имели слова </w:t>
      </w:r>
      <w:r w:rsidRPr="000132C6">
        <w:rPr>
          <w:rFonts w:ascii="Times New Roman" w:hAnsi="Times New Roman" w:cs="Times New Roman"/>
          <w:i/>
          <w:sz w:val="28"/>
          <w:szCs w:val="28"/>
        </w:rPr>
        <w:t>красный, червленый и червонный</w:t>
      </w:r>
      <w:r w:rsidRPr="000132C6">
        <w:rPr>
          <w:rFonts w:ascii="Times New Roman" w:hAnsi="Times New Roman" w:cs="Times New Roman"/>
          <w:sz w:val="28"/>
          <w:szCs w:val="28"/>
        </w:rPr>
        <w:t xml:space="preserve"> в Древней Руси?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слова, от которых исторически образованы данные ниже, объясните причину такого названия соответствующих предметов: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>Голубь, овчарка, свадьба, племянница, немец.</w:t>
      </w:r>
      <w:bookmarkStart w:id="0" w:name="_GoBack"/>
      <w:bookmarkEnd w:id="0"/>
    </w:p>
    <w:sectPr w:rsidR="00B32760" w:rsidRPr="000132C6" w:rsidSect="0012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58EB"/>
    <w:rsid w:val="000132C6"/>
    <w:rsid w:val="000B09C1"/>
    <w:rsid w:val="00120038"/>
    <w:rsid w:val="00160208"/>
    <w:rsid w:val="001D1D58"/>
    <w:rsid w:val="00294E75"/>
    <w:rsid w:val="002D1389"/>
    <w:rsid w:val="006E7FDF"/>
    <w:rsid w:val="007F307C"/>
    <w:rsid w:val="00850E0C"/>
    <w:rsid w:val="00996978"/>
    <w:rsid w:val="00A0123D"/>
    <w:rsid w:val="00A97688"/>
    <w:rsid w:val="00B32760"/>
    <w:rsid w:val="00C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7F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2018-09-13T10:05:00Z</dcterms:created>
  <dcterms:modified xsi:type="dcterms:W3CDTF">2018-09-16T20:03:00Z</dcterms:modified>
</cp:coreProperties>
</file>